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3" w:rsidRDefault="00F202B3" w:rsidP="00A875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875C0" w:rsidRDefault="00A875C0" w:rsidP="003A0B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t>Приказ о переносе периодических медосмотров</w:t>
      </w:r>
    </w:p>
    <w:bookmarkEnd w:id="0"/>
    <w:p w:rsidR="00A875C0" w:rsidRPr="009D23E7" w:rsidRDefault="00A875C0" w:rsidP="00A875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3E7">
        <w:rPr>
          <w:rFonts w:ascii="Times New Roman" w:hAnsi="Times New Roman" w:cs="Times New Roman"/>
          <w:b/>
          <w:sz w:val="24"/>
          <w:szCs w:val="24"/>
        </w:rPr>
        <w:t>....</w:t>
      </w:r>
    </w:p>
    <w:p w:rsidR="00A875C0" w:rsidRPr="001149B4" w:rsidRDefault="00A875C0" w:rsidP="00A875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Руководствуясь </w:t>
      </w:r>
      <w:r w:rsidRPr="002C77D7">
        <w:rPr>
          <w:rFonts w:ascii="Times New Roman" w:eastAsia="Times New Roman" w:hAnsi="Times New Roman" w:cs="Times New Roman"/>
          <w:sz w:val="24"/>
          <w:szCs w:val="24"/>
        </w:rPr>
        <w:t xml:space="preserve">положением п. 16 Приказа Министерства здравоохранения и социального развития РФ от 12 апреля 2011 года № 302н, в связи 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 введением на территории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г. Москвы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режима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повышенной готовности на основании</w:t>
      </w:r>
      <w:r w:rsidRPr="009D23E7">
        <w:rPr>
          <w:sz w:val="24"/>
          <w:szCs w:val="24"/>
        </w:rPr>
        <w:t xml:space="preserve">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указа Мэра Москвы от 05.03. 202. № 12-УМ</w:t>
      </w:r>
    </w:p>
    <w:p w:rsidR="00A875C0" w:rsidRPr="001149B4" w:rsidRDefault="00A875C0" w:rsidP="00A875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ПРИКАЗЫВАЮ:</w:t>
      </w:r>
    </w:p>
    <w:p w:rsidR="00A875C0" w:rsidRPr="001149B4" w:rsidRDefault="00A875C0" w:rsidP="00A8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1. Отложить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2 </w:t>
      </w:r>
      <w:proofErr w:type="gramStart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 </w:t>
      </w:r>
      <w:proofErr w:type="gramEnd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два) месяца,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прохождение работниками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периодического медицинского осмотра, назначенного в соответствии с календарным планом на</w:t>
      </w:r>
      <w:r w:rsidRPr="009D23E7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июня 2020 года. </w:t>
      </w:r>
    </w:p>
    <w:p w:rsidR="00A875C0" w:rsidRPr="001149B4" w:rsidRDefault="00A875C0" w:rsidP="00A8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 Утвердить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</w:t>
      </w:r>
      <w:proofErr w:type="gramStart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приложении</w:t>
      </w:r>
      <w:proofErr w:type="gramEnd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№ 1 к приказу 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поименный список работников, в отношении которых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проведение 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периодического медицинского осмотра отложено.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:rsidR="00A875C0" w:rsidRPr="001149B4" w:rsidRDefault="00A875C0" w:rsidP="00A8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Инспектору отдела кадров Бирюковой Ю.Л. с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огласовать с медицинской организацией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ООО «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Медицина рядом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новые сроки проведения периодического медицинского осмотра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дату 2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сентября 2020 года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 ознакомить с новым календарным планом проведения медосмотра,  работников, указанных поименно в приложении № 1 к приказу.</w:t>
      </w:r>
    </w:p>
    <w:p w:rsidR="00A875C0" w:rsidRPr="009D23E7" w:rsidRDefault="00A875C0" w:rsidP="00A8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4.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Инспектору отдела кадров Бирюковой Ю.Л. 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ознакомить всех работников, поименованных в приложении 1 к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приказу, в течение  3 </w:t>
      </w:r>
      <w:proofErr w:type="gramStart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 </w:t>
      </w:r>
      <w:proofErr w:type="gramEnd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трех) рабочих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дней под роспись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 текстом настоящего приказа</w:t>
      </w: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A875C0" w:rsidRPr="009D23E7" w:rsidRDefault="00A875C0" w:rsidP="00A8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5.</w:t>
      </w:r>
      <w:r w:rsidRPr="009D23E7">
        <w:rPr>
          <w:sz w:val="24"/>
          <w:szCs w:val="24"/>
        </w:rPr>
        <w:t xml:space="preserve"> 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Инспектору отдела кадров Бирюковой Ю.Л. направить заверенные копии настоящего приказа руководителям отделов, сотрудники которых поименно указаны в приложении № 1 и запретить отстранять их от работы в связи с не прохождение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периодических медосмотров в </w:t>
      </w:r>
      <w:proofErr w:type="gramStart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период</w:t>
      </w:r>
      <w:proofErr w:type="gramEnd"/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на который проведение медосмотра было отложено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решению работодателя</w:t>
      </w:r>
      <w:r w:rsidRPr="009D23E7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A875C0" w:rsidRPr="001149B4" w:rsidRDefault="00A875C0" w:rsidP="00A875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875C0">
        <w:rPr>
          <w:rFonts w:ascii="Times New Roman" w:eastAsia="Times New Roman" w:hAnsi="Times New Roman" w:cs="Times New Roman"/>
          <w:color w:val="22272F"/>
          <w:sz w:val="24"/>
          <w:szCs w:val="24"/>
        </w:rPr>
        <w:t>....</w:t>
      </w:r>
    </w:p>
    <w:p w:rsidR="00A875C0" w:rsidRPr="001149B4" w:rsidRDefault="00A875C0" w:rsidP="00A875C0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Приложение 1</w:t>
      </w:r>
    </w:p>
    <w:p w:rsidR="00A875C0" w:rsidRPr="001149B4" w:rsidRDefault="00A875C0" w:rsidP="00A875C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22272F"/>
          <w:sz w:val="24"/>
          <w:szCs w:val="24"/>
        </w:rPr>
      </w:pPr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Поименный список работников, в </w:t>
      </w:r>
      <w:proofErr w:type="gramStart"/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>отношении</w:t>
      </w:r>
      <w:proofErr w:type="gramEnd"/>
      <w:r w:rsidRPr="001149B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которых проведение  периодического медицинского осмотра отложено на </w:t>
      </w:r>
      <w:r w:rsidRPr="00BB144B">
        <w:rPr>
          <w:rFonts w:ascii="Times New Roman" w:eastAsia="Times New Roman" w:hAnsi="Times New Roman" w:cs="Times New Roman"/>
          <w:color w:val="22272F"/>
          <w:sz w:val="24"/>
          <w:szCs w:val="24"/>
        </w:rPr>
        <w:t>два месяца</w:t>
      </w:r>
    </w:p>
    <w:tbl>
      <w:tblPr>
        <w:tblStyle w:val="a3"/>
        <w:tblW w:w="0" w:type="auto"/>
        <w:jc w:val="center"/>
        <w:tblInd w:w="-946" w:type="dxa"/>
        <w:tblLook w:val="04A0" w:firstRow="1" w:lastRow="0" w:firstColumn="1" w:lastColumn="0" w:noHBand="0" w:noVBand="1"/>
      </w:tblPr>
      <w:tblGrid>
        <w:gridCol w:w="3239"/>
        <w:gridCol w:w="2329"/>
        <w:gridCol w:w="2504"/>
        <w:gridCol w:w="2445"/>
      </w:tblGrid>
      <w:tr w:rsidR="00A875C0" w:rsidRPr="001149B4" w:rsidTr="00443BCB">
        <w:trPr>
          <w:jc w:val="center"/>
        </w:trPr>
        <w:tc>
          <w:tcPr>
            <w:tcW w:w="323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149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232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149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Должность</w:t>
            </w:r>
          </w:p>
        </w:tc>
        <w:tc>
          <w:tcPr>
            <w:tcW w:w="2504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149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Ф.И.О. работника</w:t>
            </w:r>
          </w:p>
        </w:tc>
        <w:tc>
          <w:tcPr>
            <w:tcW w:w="2445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О переносе медосмотра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уведомлен</w:t>
            </w:r>
            <w:proofErr w:type="gramEnd"/>
          </w:p>
        </w:tc>
      </w:tr>
      <w:tr w:rsidR="00A875C0" w:rsidRPr="001149B4" w:rsidTr="00443BCB">
        <w:trPr>
          <w:jc w:val="center"/>
        </w:trPr>
        <w:tc>
          <w:tcPr>
            <w:tcW w:w="323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149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232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149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2504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149B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2445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A875C0" w:rsidRPr="001149B4" w:rsidTr="00443BCB">
        <w:trPr>
          <w:jc w:val="center"/>
        </w:trPr>
        <w:tc>
          <w:tcPr>
            <w:tcW w:w="323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Отдел геологии и добычи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вахта )</w:t>
            </w:r>
          </w:p>
        </w:tc>
        <w:tc>
          <w:tcPr>
            <w:tcW w:w="2329" w:type="dxa"/>
          </w:tcPr>
          <w:p w:rsidR="00A875C0" w:rsidRPr="001149B4" w:rsidRDefault="00A875C0" w:rsidP="0044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Инженер по бурению</w:t>
            </w:r>
          </w:p>
        </w:tc>
        <w:tc>
          <w:tcPr>
            <w:tcW w:w="2504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Чумаков Д.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,</w:t>
            </w:r>
          </w:p>
        </w:tc>
        <w:tc>
          <w:tcPr>
            <w:tcW w:w="2445" w:type="dxa"/>
          </w:tcPr>
          <w:p w:rsidR="00A875C0" w:rsidRPr="006628FF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</w:rPr>
            </w:pPr>
            <w:r w:rsidRPr="006628FF"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</w:rPr>
              <w:t>Чумаков</w:t>
            </w:r>
          </w:p>
        </w:tc>
      </w:tr>
      <w:tr w:rsidR="00A875C0" w:rsidRPr="001149B4" w:rsidTr="00443BCB">
        <w:trPr>
          <w:jc w:val="center"/>
        </w:trPr>
        <w:tc>
          <w:tcPr>
            <w:tcW w:w="323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Отдел геологии и добычи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вахта )</w:t>
            </w:r>
          </w:p>
        </w:tc>
        <w:tc>
          <w:tcPr>
            <w:tcW w:w="2329" w:type="dxa"/>
          </w:tcPr>
          <w:p w:rsidR="00A875C0" w:rsidRPr="001149B4" w:rsidRDefault="00A875C0" w:rsidP="00443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Геолог</w:t>
            </w:r>
          </w:p>
        </w:tc>
        <w:tc>
          <w:tcPr>
            <w:tcW w:w="2504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Лопатин Р.С.</w:t>
            </w:r>
          </w:p>
        </w:tc>
        <w:tc>
          <w:tcPr>
            <w:tcW w:w="2445" w:type="dxa"/>
          </w:tcPr>
          <w:p w:rsidR="00A875C0" w:rsidRPr="006628FF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</w:rPr>
            </w:pPr>
            <w:r w:rsidRPr="006628FF">
              <w:rPr>
                <w:rFonts w:ascii="Times New Roman" w:eastAsia="Times New Roman" w:hAnsi="Times New Roman" w:cs="Times New Roman"/>
                <w:b/>
                <w:i/>
                <w:color w:val="22272F"/>
                <w:sz w:val="23"/>
                <w:szCs w:val="23"/>
              </w:rPr>
              <w:t>Лопатин</w:t>
            </w:r>
          </w:p>
        </w:tc>
      </w:tr>
      <w:tr w:rsidR="00A875C0" w:rsidRPr="001149B4" w:rsidTr="00443BCB">
        <w:trPr>
          <w:jc w:val="center"/>
        </w:trPr>
        <w:tc>
          <w:tcPr>
            <w:tcW w:w="323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...</w:t>
            </w:r>
          </w:p>
        </w:tc>
        <w:tc>
          <w:tcPr>
            <w:tcW w:w="2329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504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2445" w:type="dxa"/>
          </w:tcPr>
          <w:p w:rsidR="00A875C0" w:rsidRPr="001149B4" w:rsidRDefault="00A875C0" w:rsidP="00443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</w:tbl>
    <w:p w:rsidR="00FC0F76" w:rsidRDefault="003A0B23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B3" w:rsidRDefault="00F202B3" w:rsidP="00F202B3">
      <w:pPr>
        <w:spacing w:after="0" w:line="240" w:lineRule="auto"/>
      </w:pPr>
      <w:r>
        <w:separator/>
      </w:r>
    </w:p>
  </w:endnote>
  <w:endnote w:type="continuationSeparator" w:id="0">
    <w:p w:rsidR="00F202B3" w:rsidRDefault="00F202B3" w:rsidP="00F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B3" w:rsidRDefault="00F202B3" w:rsidP="00F202B3">
      <w:pPr>
        <w:spacing w:after="0" w:line="240" w:lineRule="auto"/>
      </w:pPr>
      <w:r>
        <w:separator/>
      </w:r>
    </w:p>
  </w:footnote>
  <w:footnote w:type="continuationSeparator" w:id="0">
    <w:p w:rsidR="00F202B3" w:rsidRDefault="00F202B3" w:rsidP="00F2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B3" w:rsidRPr="00F202B3" w:rsidRDefault="00F202B3" w:rsidP="00F202B3">
    <w:pPr>
      <w:tabs>
        <w:tab w:val="center" w:pos="4677"/>
        <w:tab w:val="right" w:pos="9355"/>
      </w:tabs>
      <w:spacing w:after="160" w:line="259" w:lineRule="auto"/>
      <w:rPr>
        <w:rFonts w:ascii="Calibri" w:eastAsia="Calibri" w:hAnsi="Calibri" w:cs="Times New Roman"/>
        <w:lang w:eastAsia="en-US"/>
      </w:rPr>
    </w:pPr>
    <w:r>
      <w:rPr>
        <w:rFonts w:ascii="Calibri" w:eastAsia="Calibri" w:hAnsi="Calibri" w:cs="Times New Roman"/>
        <w:noProof/>
      </w:rPr>
      <w:drawing>
        <wp:inline distT="0" distB="0" distL="0" distR="0">
          <wp:extent cx="2505075" cy="333375"/>
          <wp:effectExtent l="0" t="0" r="9525" b="9525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2B3" w:rsidRDefault="00F20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0"/>
    <w:rsid w:val="002C77D7"/>
    <w:rsid w:val="003A0B23"/>
    <w:rsid w:val="005A3DB8"/>
    <w:rsid w:val="00807659"/>
    <w:rsid w:val="00A875C0"/>
    <w:rsid w:val="00BD7D30"/>
    <w:rsid w:val="00C044EB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2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2B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2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2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2B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2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6</cp:revision>
  <dcterms:created xsi:type="dcterms:W3CDTF">2020-08-24T07:36:00Z</dcterms:created>
  <dcterms:modified xsi:type="dcterms:W3CDTF">2020-08-24T07:37:00Z</dcterms:modified>
</cp:coreProperties>
</file>